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34" w:rsidRDefault="00247934" w:rsidP="00247934">
      <w:r w:rsidRPr="00247934">
        <w:object w:dxaOrig="11910" w:dyaOrig="1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65pt;height:808.85pt" o:ole="">
            <v:imagedata r:id="rId7" o:title=""/>
          </v:shape>
          <o:OLEObject Type="Embed" ProgID="Word.Document.12" ShapeID="_x0000_i1025" DrawAspect="Content" ObjectID="_1679302761" r:id="rId8"/>
        </w:object>
      </w:r>
    </w:p>
    <w:p w:rsidR="009C33C4" w:rsidRPr="009C33C4" w:rsidRDefault="009C33C4" w:rsidP="009C33C4">
      <w:pPr>
        <w:pStyle w:val="Default"/>
        <w:ind w:firstLine="567"/>
        <w:jc w:val="center"/>
        <w:rPr>
          <w:sz w:val="28"/>
          <w:szCs w:val="28"/>
        </w:rPr>
      </w:pPr>
    </w:p>
    <w:p w:rsidR="009C33C4" w:rsidRPr="009C33C4" w:rsidRDefault="009C33C4" w:rsidP="00C46951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 w:rsidRPr="009C33C4">
        <w:rPr>
          <w:b/>
          <w:bCs/>
          <w:sz w:val="28"/>
          <w:szCs w:val="28"/>
        </w:rPr>
        <w:t>ПОРЯДОК</w:t>
      </w:r>
    </w:p>
    <w:p w:rsidR="009C33C4" w:rsidRPr="009C33C4" w:rsidRDefault="009C33C4" w:rsidP="00C46951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 w:rsidRPr="009C33C4">
        <w:rPr>
          <w:b/>
          <w:bCs/>
          <w:sz w:val="28"/>
          <w:szCs w:val="28"/>
        </w:rPr>
        <w:t>разработки и утверждения ежегодного отчета о поступлении и расходовании</w:t>
      </w:r>
      <w:r>
        <w:rPr>
          <w:sz w:val="28"/>
          <w:szCs w:val="28"/>
        </w:rPr>
        <w:t xml:space="preserve"> </w:t>
      </w:r>
      <w:r w:rsidRPr="009C33C4">
        <w:rPr>
          <w:b/>
          <w:bCs/>
          <w:sz w:val="28"/>
          <w:szCs w:val="28"/>
        </w:rPr>
        <w:t>финансовых и материальных средств</w:t>
      </w:r>
    </w:p>
    <w:p w:rsidR="009C33C4" w:rsidRDefault="009C33C4" w:rsidP="00C46951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9C33C4">
        <w:rPr>
          <w:b/>
          <w:bCs/>
          <w:sz w:val="28"/>
          <w:szCs w:val="28"/>
        </w:rPr>
        <w:t>униципально</w:t>
      </w:r>
      <w:r w:rsidRPr="009C33C4">
        <w:rPr>
          <w:b/>
          <w:bCs/>
          <w:sz w:val="28"/>
          <w:szCs w:val="28"/>
        </w:rPr>
        <w:lastRenderedPageBreak/>
        <w:t>го</w:t>
      </w:r>
      <w:r>
        <w:rPr>
          <w:b/>
          <w:bCs/>
          <w:sz w:val="28"/>
          <w:szCs w:val="28"/>
        </w:rPr>
        <w:t xml:space="preserve"> автономного</w:t>
      </w:r>
      <w:r w:rsidRPr="009C33C4">
        <w:rPr>
          <w:b/>
          <w:bCs/>
          <w:sz w:val="28"/>
          <w:szCs w:val="28"/>
        </w:rPr>
        <w:t xml:space="preserve"> дошкольного образовательного учреждения </w:t>
      </w:r>
      <w:r>
        <w:rPr>
          <w:b/>
          <w:bCs/>
          <w:sz w:val="28"/>
          <w:szCs w:val="28"/>
        </w:rPr>
        <w:t>«Детский</w:t>
      </w:r>
      <w:r w:rsidRPr="009C33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сад № 391</w:t>
      </w:r>
      <w:r w:rsidRPr="009C33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комбинированно</w:t>
      </w:r>
      <w:r w:rsidRPr="009C33C4">
        <w:rPr>
          <w:b/>
          <w:bCs/>
          <w:sz w:val="28"/>
          <w:szCs w:val="28"/>
        </w:rPr>
        <w:t>го вида</w:t>
      </w:r>
      <w:r>
        <w:rPr>
          <w:b/>
          <w:bCs/>
          <w:sz w:val="28"/>
          <w:szCs w:val="28"/>
        </w:rPr>
        <w:t>»</w:t>
      </w:r>
      <w:r w:rsidRPr="009C33C4">
        <w:rPr>
          <w:b/>
          <w:bCs/>
          <w:sz w:val="28"/>
          <w:szCs w:val="28"/>
        </w:rPr>
        <w:t xml:space="preserve"> </w:t>
      </w:r>
    </w:p>
    <w:p w:rsidR="009C33C4" w:rsidRDefault="009C33C4" w:rsidP="00C46951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Ново-Савиновского района г.Казани</w:t>
      </w:r>
    </w:p>
    <w:p w:rsidR="009C33C4" w:rsidRPr="009C33C4" w:rsidRDefault="009C33C4" w:rsidP="00C46951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</w:p>
    <w:p w:rsidR="009C33C4" w:rsidRPr="009C33C4" w:rsidRDefault="009C33C4" w:rsidP="00C4695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9C33C4">
        <w:rPr>
          <w:b/>
          <w:bCs/>
          <w:sz w:val="28"/>
          <w:szCs w:val="28"/>
        </w:rPr>
        <w:t xml:space="preserve">1. Общие положения </w:t>
      </w:r>
    </w:p>
    <w:p w:rsidR="009C33C4" w:rsidRPr="009C33C4" w:rsidRDefault="009C33C4" w:rsidP="00C4695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9C33C4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696582">
        <w:rPr>
          <w:sz w:val="28"/>
          <w:szCs w:val="28"/>
        </w:rPr>
        <w:t xml:space="preserve">Настоящий Порядок разработки и утверждения </w:t>
      </w:r>
      <w:r w:rsidR="00696582" w:rsidRPr="00696582">
        <w:rPr>
          <w:bCs/>
          <w:sz w:val="28"/>
          <w:szCs w:val="28"/>
        </w:rPr>
        <w:t>ежегодного отчета о поступлении и расходовании</w:t>
      </w:r>
      <w:r w:rsidR="00696582" w:rsidRPr="00696582">
        <w:rPr>
          <w:sz w:val="28"/>
          <w:szCs w:val="28"/>
        </w:rPr>
        <w:t xml:space="preserve"> </w:t>
      </w:r>
      <w:r w:rsidR="00696582" w:rsidRPr="00696582">
        <w:rPr>
          <w:bCs/>
          <w:sz w:val="28"/>
          <w:szCs w:val="28"/>
        </w:rPr>
        <w:t>финансовых и материальных средств</w:t>
      </w:r>
      <w:r w:rsidR="00696582">
        <w:rPr>
          <w:sz w:val="28"/>
          <w:szCs w:val="28"/>
        </w:rPr>
        <w:t xml:space="preserve"> </w:t>
      </w:r>
      <w:r w:rsidR="00696582" w:rsidRPr="00696582">
        <w:rPr>
          <w:bCs/>
          <w:sz w:val="28"/>
          <w:szCs w:val="28"/>
        </w:rPr>
        <w:t>муниципального автономного дошкольного образовательного учреждения «Детский сад № 391 комбинированного вида» Ново-Савиновского района г.Казани</w:t>
      </w:r>
      <w:r w:rsidR="00696582">
        <w:rPr>
          <w:sz w:val="28"/>
          <w:szCs w:val="28"/>
        </w:rPr>
        <w:t xml:space="preserve"> составлен</w:t>
      </w:r>
      <w:r w:rsidR="00696582" w:rsidRPr="009C33C4">
        <w:rPr>
          <w:sz w:val="28"/>
          <w:szCs w:val="28"/>
        </w:rPr>
        <w:t xml:space="preserve"> в соответствии </w:t>
      </w:r>
      <w:r w:rsidR="00696582">
        <w:rPr>
          <w:sz w:val="28"/>
          <w:szCs w:val="28"/>
        </w:rPr>
        <w:t>с Федеральным законом Российской Федерации от 29.12.2012 г. № 273-ФЗ «Об образовании в Российской Федерации».</w:t>
      </w:r>
      <w:r w:rsidRPr="009C33C4">
        <w:rPr>
          <w:sz w:val="28"/>
          <w:szCs w:val="28"/>
        </w:rPr>
        <w:t xml:space="preserve"> </w:t>
      </w:r>
    </w:p>
    <w:p w:rsidR="009C33C4" w:rsidRPr="009C33C4" w:rsidRDefault="009C33C4" w:rsidP="00C4695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9C33C4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="00696582" w:rsidRPr="009C33C4">
        <w:rPr>
          <w:sz w:val="28"/>
          <w:szCs w:val="28"/>
        </w:rPr>
        <w:t xml:space="preserve">Настоящий Порядок </w:t>
      </w:r>
      <w:r w:rsidR="00696582">
        <w:rPr>
          <w:sz w:val="28"/>
          <w:szCs w:val="28"/>
        </w:rPr>
        <w:t xml:space="preserve"> </w:t>
      </w:r>
      <w:r w:rsidR="00696582" w:rsidRPr="009C33C4">
        <w:rPr>
          <w:sz w:val="28"/>
          <w:szCs w:val="28"/>
        </w:rPr>
        <w:t xml:space="preserve">устанавливает общие требования к  </w:t>
      </w:r>
      <w:r w:rsidR="00696582">
        <w:rPr>
          <w:sz w:val="28"/>
          <w:szCs w:val="28"/>
        </w:rPr>
        <w:t>разработке</w:t>
      </w:r>
      <w:r w:rsidR="00696582" w:rsidRPr="009C33C4">
        <w:rPr>
          <w:sz w:val="28"/>
          <w:szCs w:val="28"/>
        </w:rPr>
        <w:t xml:space="preserve"> и утверждению </w:t>
      </w:r>
      <w:r w:rsidR="00696582">
        <w:rPr>
          <w:sz w:val="28"/>
          <w:szCs w:val="28"/>
        </w:rPr>
        <w:t xml:space="preserve">ежегодного </w:t>
      </w:r>
      <w:r w:rsidR="00696582" w:rsidRPr="009C33C4">
        <w:rPr>
          <w:sz w:val="28"/>
          <w:szCs w:val="28"/>
        </w:rPr>
        <w:t xml:space="preserve">отчета о поступлении и расходовании финансовых и материальных средств (далее </w:t>
      </w:r>
      <w:r w:rsidR="00696582">
        <w:rPr>
          <w:sz w:val="28"/>
          <w:szCs w:val="28"/>
        </w:rPr>
        <w:t>–</w:t>
      </w:r>
      <w:r w:rsidR="00696582" w:rsidRPr="009C33C4">
        <w:rPr>
          <w:sz w:val="28"/>
          <w:szCs w:val="28"/>
        </w:rPr>
        <w:t xml:space="preserve"> Отчет) в </w:t>
      </w:r>
      <w:r w:rsidR="00696582">
        <w:rPr>
          <w:sz w:val="28"/>
          <w:szCs w:val="28"/>
        </w:rPr>
        <w:t>м</w:t>
      </w:r>
      <w:r w:rsidR="00696582" w:rsidRPr="009C33C4">
        <w:rPr>
          <w:sz w:val="28"/>
          <w:szCs w:val="28"/>
        </w:rPr>
        <w:t xml:space="preserve">униципальном </w:t>
      </w:r>
      <w:r w:rsidR="00696582">
        <w:rPr>
          <w:sz w:val="28"/>
          <w:szCs w:val="28"/>
        </w:rPr>
        <w:t xml:space="preserve">автономном </w:t>
      </w:r>
      <w:r w:rsidR="00696582" w:rsidRPr="009C33C4">
        <w:rPr>
          <w:sz w:val="28"/>
          <w:szCs w:val="28"/>
        </w:rPr>
        <w:t xml:space="preserve">дошкольном образовательном учреждении </w:t>
      </w:r>
      <w:r w:rsidR="00696582">
        <w:rPr>
          <w:sz w:val="28"/>
          <w:szCs w:val="28"/>
        </w:rPr>
        <w:t xml:space="preserve">«Детский сад № 391 комбинированного вида» Ново-Савиновского района г.Казани </w:t>
      </w:r>
      <w:r w:rsidR="00696582" w:rsidRPr="009C33C4">
        <w:rPr>
          <w:sz w:val="28"/>
          <w:szCs w:val="28"/>
        </w:rPr>
        <w:t xml:space="preserve">(далее </w:t>
      </w:r>
      <w:r w:rsidR="00696582">
        <w:rPr>
          <w:sz w:val="28"/>
          <w:szCs w:val="28"/>
        </w:rPr>
        <w:t>–</w:t>
      </w:r>
      <w:r w:rsidR="00696582" w:rsidRPr="009C33C4">
        <w:rPr>
          <w:sz w:val="28"/>
          <w:szCs w:val="28"/>
        </w:rPr>
        <w:t xml:space="preserve"> </w:t>
      </w:r>
      <w:r w:rsidR="00696582">
        <w:rPr>
          <w:sz w:val="28"/>
          <w:szCs w:val="28"/>
        </w:rPr>
        <w:t>МАДОУ</w:t>
      </w:r>
      <w:r w:rsidR="00696582" w:rsidRPr="009C33C4">
        <w:rPr>
          <w:sz w:val="28"/>
          <w:szCs w:val="28"/>
        </w:rPr>
        <w:t>).</w:t>
      </w:r>
    </w:p>
    <w:p w:rsidR="009C33C4" w:rsidRDefault="009C33C4" w:rsidP="00C4695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1.3. Отчет </w:t>
      </w:r>
      <w:r w:rsidR="00734E37">
        <w:rPr>
          <w:sz w:val="28"/>
          <w:szCs w:val="28"/>
        </w:rPr>
        <w:t>МАДОУ</w:t>
      </w:r>
      <w:r w:rsidRPr="009C33C4">
        <w:rPr>
          <w:sz w:val="28"/>
          <w:szCs w:val="28"/>
        </w:rPr>
        <w:t xml:space="preserve"> </w:t>
      </w:r>
      <w:r w:rsidR="00734E37">
        <w:rPr>
          <w:sz w:val="28"/>
          <w:szCs w:val="28"/>
        </w:rPr>
        <w:t>составляет</w:t>
      </w:r>
      <w:r w:rsidRPr="009C33C4">
        <w:rPr>
          <w:sz w:val="28"/>
          <w:szCs w:val="28"/>
        </w:rPr>
        <w:t xml:space="preserve"> в валюте Российской Федерации </w:t>
      </w:r>
      <w:r w:rsidR="00734E37">
        <w:rPr>
          <w:sz w:val="28"/>
          <w:szCs w:val="28"/>
        </w:rPr>
        <w:t>–</w:t>
      </w:r>
      <w:r w:rsidRPr="009C33C4">
        <w:rPr>
          <w:sz w:val="28"/>
          <w:szCs w:val="28"/>
        </w:rPr>
        <w:t xml:space="preserve"> в рублях (в части показателей в денежном выражении) по состоянию на 1 января года, следующего за отчетным. Отчетным периодом является финансовый год. </w:t>
      </w:r>
    </w:p>
    <w:p w:rsidR="00734E37" w:rsidRPr="009C33C4" w:rsidRDefault="00734E37" w:rsidP="00C4695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9C33C4" w:rsidRPr="009C33C4" w:rsidRDefault="009C33C4" w:rsidP="00C46951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 w:rsidRPr="009C33C4">
        <w:rPr>
          <w:b/>
          <w:bCs/>
          <w:sz w:val="28"/>
          <w:szCs w:val="28"/>
        </w:rPr>
        <w:t>2. Порядок составления Отчета</w:t>
      </w:r>
    </w:p>
    <w:p w:rsidR="009C33C4" w:rsidRPr="009C33C4" w:rsidRDefault="009C33C4" w:rsidP="00C4695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2.1. Отчет состоит из следующих форм: </w:t>
      </w:r>
    </w:p>
    <w:p w:rsidR="009C33C4" w:rsidRPr="009C33C4" w:rsidRDefault="009C33C4" w:rsidP="00C46951">
      <w:pPr>
        <w:pStyle w:val="Default"/>
        <w:spacing w:after="27" w:line="276" w:lineRule="auto"/>
        <w:ind w:firstLine="567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2.1.1. Баланс государственного (муниципального) учреждения (ф.503730); </w:t>
      </w:r>
    </w:p>
    <w:p w:rsidR="009C33C4" w:rsidRPr="009C33C4" w:rsidRDefault="009C33C4" w:rsidP="00C46951">
      <w:pPr>
        <w:pStyle w:val="Default"/>
        <w:spacing w:after="27" w:line="276" w:lineRule="auto"/>
        <w:ind w:firstLine="567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2.1.2. Справка по заключению учреждением счетов бухгалтерского учета (ф.0503710); </w:t>
      </w:r>
    </w:p>
    <w:p w:rsidR="009C33C4" w:rsidRPr="009C33C4" w:rsidRDefault="009C33C4" w:rsidP="00C46951">
      <w:pPr>
        <w:pStyle w:val="Default"/>
        <w:spacing w:after="27" w:line="276" w:lineRule="auto"/>
        <w:ind w:firstLine="567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2.1.3. Отчет об исполнении учреждением плана его финансово-хозяйственной деятельности (ф.0503737); </w:t>
      </w:r>
    </w:p>
    <w:p w:rsidR="009C33C4" w:rsidRPr="009C33C4" w:rsidRDefault="009C33C4" w:rsidP="00C46951">
      <w:pPr>
        <w:pStyle w:val="Default"/>
        <w:spacing w:after="27" w:line="276" w:lineRule="auto"/>
        <w:ind w:firstLine="567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2.1.4. Отчет о финансовых результатах деятельности учреждения (ф.0503721); </w:t>
      </w:r>
    </w:p>
    <w:p w:rsidR="009C33C4" w:rsidRPr="009C33C4" w:rsidRDefault="009C33C4" w:rsidP="00C46951">
      <w:pPr>
        <w:pStyle w:val="Default"/>
        <w:spacing w:after="27" w:line="276" w:lineRule="auto"/>
        <w:ind w:firstLine="567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2.1.5. Справка по консолидируемым расчетам (ф.0503725); </w:t>
      </w:r>
    </w:p>
    <w:p w:rsidR="009C33C4" w:rsidRPr="009C33C4" w:rsidRDefault="009C33C4" w:rsidP="00C46951">
      <w:pPr>
        <w:pStyle w:val="Default"/>
        <w:spacing w:after="27" w:line="276" w:lineRule="auto"/>
        <w:ind w:firstLine="567"/>
        <w:jc w:val="both"/>
        <w:rPr>
          <w:sz w:val="28"/>
          <w:szCs w:val="28"/>
        </w:rPr>
      </w:pPr>
      <w:r w:rsidRPr="009C33C4">
        <w:rPr>
          <w:sz w:val="28"/>
          <w:szCs w:val="28"/>
        </w:rPr>
        <w:lastRenderedPageBreak/>
        <w:t xml:space="preserve">2.1.6. Пояснительная записка (ф.0503760) в составе следующих отчетных форм: </w:t>
      </w:r>
    </w:p>
    <w:p w:rsidR="009C33C4" w:rsidRP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Сведения об основных направлениях деятельности (Приложение. Таблица № 1); </w:t>
      </w:r>
    </w:p>
    <w:p w:rsidR="009C33C4" w:rsidRP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Сведения о количестве обособленных подразделений (ф.0503761); </w:t>
      </w:r>
    </w:p>
    <w:p w:rsidR="009C33C4" w:rsidRP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Сведения об исполнении мероприятий в рамках субсидий на иные цели и бюджетных инвестиций (ф.0503766); </w:t>
      </w:r>
    </w:p>
    <w:p w:rsidR="009C33C4" w:rsidRP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Сведения о движении нефинансовых активов учреждения (ф.0503768); </w:t>
      </w:r>
    </w:p>
    <w:p w:rsidR="009C33C4" w:rsidRP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Сведения по дебиторской и кредиторской задолженности учреждения (ф.0503769); </w:t>
      </w:r>
    </w:p>
    <w:p w:rsidR="009C33C4" w:rsidRP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Сведения о финансовых вложениях учреждения (ф.0503771); </w:t>
      </w:r>
    </w:p>
    <w:p w:rsid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Сведения о суммах заимствований (ф.0503772); </w:t>
      </w:r>
    </w:p>
    <w:p w:rsid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Сведения об изменении остатков валюты баланса учреждения (ф.0503773); </w:t>
      </w:r>
    </w:p>
    <w:p w:rsid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>Сведения о задолженности по ущербу, причиненному имуществу (ф.0503776)</w:t>
      </w:r>
      <w:r>
        <w:rPr>
          <w:sz w:val="28"/>
          <w:szCs w:val="28"/>
        </w:rPr>
        <w:t>;</w:t>
      </w:r>
    </w:p>
    <w:p w:rsid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>Сведения об остатках денежных средств учреждения (ф</w:t>
      </w:r>
      <w:r>
        <w:rPr>
          <w:sz w:val="28"/>
          <w:szCs w:val="28"/>
        </w:rPr>
        <w:t>.0503779);</w:t>
      </w:r>
    </w:p>
    <w:p w:rsid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>Сведения об особенностях ведения учрежден</w:t>
      </w:r>
      <w:r>
        <w:rPr>
          <w:sz w:val="28"/>
          <w:szCs w:val="28"/>
        </w:rPr>
        <w:t>ием бухгалтерского учета (Прило</w:t>
      </w:r>
      <w:r w:rsidRPr="009C33C4">
        <w:rPr>
          <w:sz w:val="28"/>
          <w:szCs w:val="28"/>
        </w:rPr>
        <w:t>жение. Таблица №</w:t>
      </w:r>
      <w:r>
        <w:rPr>
          <w:sz w:val="28"/>
          <w:szCs w:val="28"/>
        </w:rPr>
        <w:t xml:space="preserve"> </w:t>
      </w:r>
      <w:r w:rsidRPr="009C33C4">
        <w:rPr>
          <w:sz w:val="28"/>
          <w:szCs w:val="28"/>
        </w:rPr>
        <w:t xml:space="preserve">4); </w:t>
      </w:r>
    </w:p>
    <w:p w:rsid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>Сведения о результатах мероприятий внутренн</w:t>
      </w:r>
      <w:r>
        <w:rPr>
          <w:sz w:val="28"/>
          <w:szCs w:val="28"/>
        </w:rPr>
        <w:t>его контроля (Приложение. Табли</w:t>
      </w:r>
      <w:r w:rsidRPr="009C33C4">
        <w:rPr>
          <w:sz w:val="28"/>
          <w:szCs w:val="28"/>
        </w:rPr>
        <w:t>ца №</w:t>
      </w:r>
      <w:r>
        <w:rPr>
          <w:sz w:val="28"/>
          <w:szCs w:val="28"/>
        </w:rPr>
        <w:t xml:space="preserve"> </w:t>
      </w:r>
      <w:r w:rsidRPr="009C33C4">
        <w:rPr>
          <w:sz w:val="28"/>
          <w:szCs w:val="28"/>
        </w:rPr>
        <w:t xml:space="preserve">5); </w:t>
      </w:r>
    </w:p>
    <w:p w:rsid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>Сведения о проведении инвентаризаций (Приложение. Таблица №</w:t>
      </w:r>
      <w:r>
        <w:rPr>
          <w:sz w:val="28"/>
          <w:szCs w:val="28"/>
        </w:rPr>
        <w:t xml:space="preserve"> 6);</w:t>
      </w:r>
    </w:p>
    <w:p w:rsidR="009C33C4" w:rsidRDefault="009C33C4" w:rsidP="00C46951">
      <w:pPr>
        <w:pStyle w:val="Default"/>
        <w:numPr>
          <w:ilvl w:val="0"/>
          <w:numId w:val="1"/>
        </w:numPr>
        <w:tabs>
          <w:tab w:val="left" w:pos="1134"/>
        </w:tabs>
        <w:spacing w:after="27" w:line="276" w:lineRule="auto"/>
        <w:ind w:left="0" w:firstLine="851"/>
        <w:jc w:val="both"/>
        <w:rPr>
          <w:sz w:val="28"/>
          <w:szCs w:val="28"/>
        </w:rPr>
      </w:pPr>
      <w:r w:rsidRPr="009C33C4">
        <w:rPr>
          <w:sz w:val="28"/>
          <w:szCs w:val="28"/>
        </w:rPr>
        <w:t xml:space="preserve">Сведения о результатах внешних контрольных мероприятий (Приложение. Таблица № 7). </w:t>
      </w:r>
    </w:p>
    <w:p w:rsidR="009C33C4" w:rsidRPr="009C33C4" w:rsidRDefault="009C33C4" w:rsidP="00C46951">
      <w:pPr>
        <w:pStyle w:val="Default"/>
        <w:tabs>
          <w:tab w:val="left" w:pos="1134"/>
        </w:tabs>
        <w:spacing w:after="27" w:line="276" w:lineRule="auto"/>
        <w:ind w:left="851"/>
        <w:jc w:val="both"/>
        <w:rPr>
          <w:sz w:val="28"/>
          <w:szCs w:val="28"/>
        </w:rPr>
      </w:pPr>
    </w:p>
    <w:p w:rsidR="009C33C4" w:rsidRPr="009C33C4" w:rsidRDefault="009C33C4" w:rsidP="00C46951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33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Порядок утверждения Отчета</w:t>
      </w:r>
    </w:p>
    <w:p w:rsidR="009C33C4" w:rsidRPr="009C33C4" w:rsidRDefault="009C33C4" w:rsidP="00C46951">
      <w:pPr>
        <w:autoSpaceDE w:val="0"/>
        <w:autoSpaceDN w:val="0"/>
        <w:adjustRightInd w:val="0"/>
        <w:spacing w:after="2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3C4">
        <w:rPr>
          <w:rFonts w:ascii="Times New Roman" w:hAnsi="Times New Roman" w:cs="Times New Roman"/>
          <w:color w:val="000000"/>
          <w:sz w:val="28"/>
          <w:szCs w:val="28"/>
        </w:rPr>
        <w:t>3.1. Проект отчета не позднее 20 января года, сле</w:t>
      </w:r>
      <w:r>
        <w:rPr>
          <w:rFonts w:ascii="Times New Roman" w:hAnsi="Times New Roman" w:cs="Times New Roman"/>
          <w:color w:val="000000"/>
          <w:sz w:val="28"/>
          <w:szCs w:val="28"/>
        </w:rPr>
        <w:t>дующего за отчетным, представля</w:t>
      </w:r>
      <w:r w:rsidR="00734E37">
        <w:rPr>
          <w:rFonts w:ascii="Times New Roman" w:hAnsi="Times New Roman" w:cs="Times New Roman"/>
          <w:color w:val="000000"/>
          <w:sz w:val="28"/>
          <w:szCs w:val="28"/>
        </w:rPr>
        <w:t>ется заведующему МАДОУ</w:t>
      </w:r>
      <w:r w:rsidRPr="009C33C4">
        <w:rPr>
          <w:rFonts w:ascii="Times New Roman" w:hAnsi="Times New Roman" w:cs="Times New Roman"/>
          <w:color w:val="000000"/>
          <w:sz w:val="28"/>
          <w:szCs w:val="28"/>
        </w:rPr>
        <w:t xml:space="preserve"> на рассмотрение. </w:t>
      </w:r>
    </w:p>
    <w:p w:rsidR="009C33C4" w:rsidRPr="009C33C4" w:rsidRDefault="009C33C4" w:rsidP="00C46951">
      <w:pPr>
        <w:autoSpaceDE w:val="0"/>
        <w:autoSpaceDN w:val="0"/>
        <w:adjustRightInd w:val="0"/>
        <w:spacing w:after="2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3C4">
        <w:rPr>
          <w:rFonts w:ascii="Times New Roman" w:hAnsi="Times New Roman" w:cs="Times New Roman"/>
          <w:color w:val="000000"/>
          <w:sz w:val="28"/>
          <w:szCs w:val="28"/>
        </w:rPr>
        <w:t xml:space="preserve">3.2. Отчет рассматривается и утверждается заведующим в 3-дневный срок. </w:t>
      </w:r>
    </w:p>
    <w:p w:rsidR="009C33C4" w:rsidRPr="009C33C4" w:rsidRDefault="009C33C4" w:rsidP="00C46951">
      <w:pPr>
        <w:autoSpaceDE w:val="0"/>
        <w:autoSpaceDN w:val="0"/>
        <w:adjustRightInd w:val="0"/>
        <w:spacing w:after="2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3C4">
        <w:rPr>
          <w:rFonts w:ascii="Times New Roman" w:hAnsi="Times New Roman" w:cs="Times New Roman"/>
          <w:color w:val="000000"/>
          <w:sz w:val="28"/>
          <w:szCs w:val="28"/>
        </w:rPr>
        <w:t>3.3. Копия утвержденного и подписанного отчета в двух экземплярах на бумажном носителе в срок не позднее числа утвержденного график</w:t>
      </w:r>
      <w:r w:rsidR="00734E3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C33C4">
        <w:rPr>
          <w:rFonts w:ascii="Times New Roman" w:hAnsi="Times New Roman" w:cs="Times New Roman"/>
          <w:color w:val="000000"/>
          <w:sz w:val="28"/>
          <w:szCs w:val="28"/>
        </w:rPr>
        <w:t xml:space="preserve"> года, следующего за отчетным, представляетс</w:t>
      </w:r>
      <w:r w:rsidR="00734E37">
        <w:rPr>
          <w:rFonts w:ascii="Times New Roman" w:hAnsi="Times New Roman" w:cs="Times New Roman"/>
          <w:color w:val="000000"/>
          <w:sz w:val="28"/>
          <w:szCs w:val="28"/>
        </w:rPr>
        <w:t>я в отдел образования управления о</w:t>
      </w:r>
      <w:r w:rsidR="007D21ED">
        <w:rPr>
          <w:rFonts w:ascii="Times New Roman" w:hAnsi="Times New Roman" w:cs="Times New Roman"/>
          <w:color w:val="000000"/>
          <w:sz w:val="28"/>
          <w:szCs w:val="28"/>
        </w:rPr>
        <w:t>бразования исполнительного комитета муниципального образования г.Казани по Авиастроительному и Ново-Савиновскому району</w:t>
      </w:r>
      <w:r w:rsidRPr="009C33C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C33C4" w:rsidRPr="009C33C4" w:rsidRDefault="009C33C4" w:rsidP="00C46951">
      <w:pPr>
        <w:autoSpaceDE w:val="0"/>
        <w:autoSpaceDN w:val="0"/>
        <w:adjustRightInd w:val="0"/>
        <w:spacing w:after="2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3C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3.4. Отчет рассматривается отделом образования и принимается, либо возвращается учреждению на доработку с указанием причин, послуживших основанием для его возврата. </w:t>
      </w:r>
    </w:p>
    <w:p w:rsidR="009C33C4" w:rsidRPr="009C33C4" w:rsidRDefault="007D21ED" w:rsidP="00C46951">
      <w:pPr>
        <w:autoSpaceDE w:val="0"/>
        <w:autoSpaceDN w:val="0"/>
        <w:adjustRightInd w:val="0"/>
        <w:spacing w:after="2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 МАДОУ</w:t>
      </w:r>
      <w:r w:rsidR="009C33C4" w:rsidRPr="009C33C4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пяти рабочих дней, с</w:t>
      </w:r>
      <w:r>
        <w:rPr>
          <w:rFonts w:ascii="Times New Roman" w:hAnsi="Times New Roman" w:cs="Times New Roman"/>
          <w:color w:val="000000"/>
          <w:sz w:val="28"/>
          <w:szCs w:val="28"/>
        </w:rPr>
        <w:t>ледующих за днем поступления от</w:t>
      </w:r>
      <w:r w:rsidR="009C33C4" w:rsidRPr="009C33C4">
        <w:rPr>
          <w:rFonts w:ascii="Times New Roman" w:hAnsi="Times New Roman" w:cs="Times New Roman"/>
          <w:color w:val="000000"/>
          <w:sz w:val="28"/>
          <w:szCs w:val="28"/>
        </w:rPr>
        <w:t>чета на доработку, устраняет отмеченные недостатки и представляет утверж</w:t>
      </w:r>
      <w:r>
        <w:rPr>
          <w:rFonts w:ascii="Times New Roman" w:hAnsi="Times New Roman" w:cs="Times New Roman"/>
          <w:color w:val="000000"/>
          <w:sz w:val="28"/>
          <w:szCs w:val="28"/>
        </w:rPr>
        <w:t>денный заведующим МАДОУ</w:t>
      </w:r>
      <w:r w:rsidR="009C33C4" w:rsidRPr="009C33C4">
        <w:rPr>
          <w:rFonts w:ascii="Times New Roman" w:hAnsi="Times New Roman" w:cs="Times New Roman"/>
          <w:color w:val="000000"/>
          <w:sz w:val="28"/>
          <w:szCs w:val="28"/>
        </w:rPr>
        <w:t xml:space="preserve"> отчет на повторное рассмотрение отделом образования. </w:t>
      </w:r>
    </w:p>
    <w:p w:rsidR="009C33C4" w:rsidRPr="009C33C4" w:rsidRDefault="009C33C4" w:rsidP="00C46951">
      <w:pPr>
        <w:autoSpaceDE w:val="0"/>
        <w:autoSpaceDN w:val="0"/>
        <w:adjustRightInd w:val="0"/>
        <w:spacing w:after="2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3C4">
        <w:rPr>
          <w:rFonts w:ascii="Times New Roman" w:hAnsi="Times New Roman" w:cs="Times New Roman"/>
          <w:color w:val="000000"/>
          <w:sz w:val="28"/>
          <w:szCs w:val="28"/>
        </w:rPr>
        <w:t xml:space="preserve">3.6. В случае согласования составляется уведомление о предоставлении бюджетной отчетности с пометкой (принят). </w:t>
      </w:r>
    </w:p>
    <w:p w:rsidR="009C33C4" w:rsidRPr="009C33C4" w:rsidRDefault="009C33C4" w:rsidP="00C469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3C4">
        <w:rPr>
          <w:rFonts w:ascii="Times New Roman" w:hAnsi="Times New Roman" w:cs="Times New Roman"/>
          <w:color w:val="000000"/>
          <w:sz w:val="28"/>
          <w:szCs w:val="28"/>
        </w:rPr>
        <w:t>3.7. Отчет или выписки из отчета размещаются на официальном сайте учреждения в информационно-телекоммуникационной сети «Интерн</w:t>
      </w:r>
      <w:r w:rsidR="007D21ED">
        <w:rPr>
          <w:rFonts w:ascii="Times New Roman" w:hAnsi="Times New Roman" w:cs="Times New Roman"/>
          <w:color w:val="000000"/>
          <w:sz w:val="28"/>
          <w:szCs w:val="28"/>
        </w:rPr>
        <w:t>ет» за исключением сведений, от</w:t>
      </w:r>
      <w:r w:rsidRPr="009C33C4">
        <w:rPr>
          <w:rFonts w:ascii="Times New Roman" w:hAnsi="Times New Roman" w:cs="Times New Roman"/>
          <w:color w:val="000000"/>
          <w:sz w:val="28"/>
          <w:szCs w:val="28"/>
        </w:rPr>
        <w:t xml:space="preserve">носящихся к информации ограниченного доступа. </w:t>
      </w:r>
    </w:p>
    <w:p w:rsidR="009C33C4" w:rsidRPr="009C33C4" w:rsidRDefault="009C33C4" w:rsidP="009C33C4">
      <w:pPr>
        <w:pStyle w:val="Default"/>
        <w:ind w:firstLine="567"/>
        <w:jc w:val="both"/>
        <w:rPr>
          <w:sz w:val="28"/>
          <w:szCs w:val="28"/>
        </w:rPr>
      </w:pPr>
    </w:p>
    <w:p w:rsidR="003C5C48" w:rsidRDefault="003C5C48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C46951">
      <w:pPr>
        <w:jc w:val="both"/>
        <w:rPr>
          <w:sz w:val="28"/>
          <w:szCs w:val="28"/>
        </w:rPr>
      </w:pPr>
    </w:p>
    <w:p w:rsidR="00C46951" w:rsidRDefault="00C46951" w:rsidP="00C46951">
      <w:pPr>
        <w:jc w:val="both"/>
        <w:rPr>
          <w:sz w:val="28"/>
          <w:szCs w:val="28"/>
        </w:rPr>
      </w:pPr>
    </w:p>
    <w:p w:rsidR="00696582" w:rsidRDefault="00696582" w:rsidP="00696582">
      <w:pPr>
        <w:pStyle w:val="Default"/>
        <w:ind w:left="5103"/>
        <w:rPr>
          <w:sz w:val="23"/>
          <w:szCs w:val="23"/>
        </w:rPr>
      </w:pPr>
      <w:r>
        <w:rPr>
          <w:sz w:val="23"/>
          <w:szCs w:val="23"/>
        </w:rPr>
        <w:t xml:space="preserve">Приложение </w:t>
      </w:r>
    </w:p>
    <w:p w:rsidR="00696582" w:rsidRDefault="00696582" w:rsidP="00696582">
      <w:pPr>
        <w:pStyle w:val="Default"/>
        <w:ind w:left="5103"/>
        <w:rPr>
          <w:sz w:val="23"/>
          <w:szCs w:val="23"/>
        </w:rPr>
      </w:pPr>
      <w:r>
        <w:rPr>
          <w:sz w:val="23"/>
          <w:szCs w:val="23"/>
        </w:rPr>
        <w:t xml:space="preserve">к Порядку разработки и утверждения </w:t>
      </w:r>
    </w:p>
    <w:p w:rsidR="00696582" w:rsidRDefault="00696582" w:rsidP="00696582">
      <w:pPr>
        <w:pStyle w:val="Default"/>
        <w:ind w:left="5103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ежегодного отчета о поступлении и расходовании </w:t>
      </w:r>
    </w:p>
    <w:p w:rsidR="00696582" w:rsidRDefault="00696582" w:rsidP="00696582">
      <w:pPr>
        <w:pStyle w:val="Default"/>
        <w:ind w:left="5103"/>
        <w:rPr>
          <w:sz w:val="23"/>
          <w:szCs w:val="23"/>
        </w:rPr>
      </w:pPr>
      <w:r>
        <w:rPr>
          <w:sz w:val="23"/>
          <w:szCs w:val="23"/>
        </w:rPr>
        <w:t xml:space="preserve">финансовых и материальных средств </w:t>
      </w:r>
    </w:p>
    <w:p w:rsidR="00696582" w:rsidRDefault="00696582" w:rsidP="00696582">
      <w:pPr>
        <w:pStyle w:val="Default"/>
        <w:ind w:left="5103"/>
        <w:rPr>
          <w:sz w:val="23"/>
          <w:szCs w:val="23"/>
        </w:rPr>
      </w:pPr>
    </w:p>
    <w:p w:rsidR="00696582" w:rsidRDefault="00696582" w:rsidP="00696582">
      <w:pPr>
        <w:pStyle w:val="Default"/>
        <w:ind w:left="5103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Таблица № 1 </w:t>
      </w:r>
    </w:p>
    <w:p w:rsidR="00696582" w:rsidRDefault="00696582" w:rsidP="00696582">
      <w:pPr>
        <w:pStyle w:val="Default"/>
        <w:rPr>
          <w:sz w:val="23"/>
          <w:szCs w:val="23"/>
        </w:rPr>
      </w:pPr>
    </w:p>
    <w:p w:rsidR="00696582" w:rsidRDefault="00696582" w:rsidP="0069658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Сведения об основных направлениях деятельности</w:t>
      </w:r>
    </w:p>
    <w:p w:rsidR="00696582" w:rsidRDefault="00696582" w:rsidP="00696582">
      <w:pPr>
        <w:pStyle w:val="Default"/>
        <w:ind w:left="5103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38"/>
        <w:gridCol w:w="2938"/>
        <w:gridCol w:w="2938"/>
      </w:tblGrid>
      <w:tr w:rsidR="00696582" w:rsidTr="00696582">
        <w:trPr>
          <w:trHeight w:val="109"/>
        </w:trPr>
        <w:tc>
          <w:tcPr>
            <w:tcW w:w="2938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цели деятельности</w:t>
            </w:r>
          </w:p>
        </w:tc>
        <w:tc>
          <w:tcPr>
            <w:tcW w:w="2938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Краткая характеристика</w:t>
            </w:r>
          </w:p>
        </w:tc>
        <w:tc>
          <w:tcPr>
            <w:tcW w:w="2938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Правовое обоснование</w:t>
            </w:r>
          </w:p>
        </w:tc>
      </w:tr>
      <w:tr w:rsidR="00696582" w:rsidTr="00696582">
        <w:trPr>
          <w:trHeight w:val="109"/>
        </w:trPr>
        <w:tc>
          <w:tcPr>
            <w:tcW w:w="2938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38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938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</w:tbl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696582">
      <w:pPr>
        <w:pStyle w:val="Default"/>
        <w:ind w:left="5103"/>
        <w:rPr>
          <w:sz w:val="23"/>
          <w:szCs w:val="23"/>
        </w:rPr>
      </w:pPr>
      <w:r>
        <w:rPr>
          <w:sz w:val="23"/>
          <w:szCs w:val="23"/>
        </w:rPr>
        <w:t xml:space="preserve">         </w:t>
      </w:r>
      <w:r w:rsidR="00C46951">
        <w:rPr>
          <w:sz w:val="23"/>
          <w:szCs w:val="23"/>
        </w:rPr>
        <w:t xml:space="preserve">                          </w:t>
      </w:r>
      <w:r>
        <w:rPr>
          <w:sz w:val="23"/>
          <w:szCs w:val="23"/>
        </w:rPr>
        <w:t xml:space="preserve">Таблица № 4 </w:t>
      </w:r>
    </w:p>
    <w:p w:rsidR="00696582" w:rsidRDefault="00696582" w:rsidP="0069658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Сведения об особенностях ведения бухгалтерского учета</w:t>
      </w:r>
    </w:p>
    <w:p w:rsidR="00696582" w:rsidRDefault="00696582" w:rsidP="00696582">
      <w:pPr>
        <w:pStyle w:val="Default"/>
        <w:jc w:val="center"/>
        <w:rPr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94"/>
        <w:gridCol w:w="2394"/>
        <w:gridCol w:w="2394"/>
        <w:gridCol w:w="2394"/>
      </w:tblGrid>
      <w:tr w:rsidR="00696582" w:rsidTr="00696582">
        <w:trPr>
          <w:trHeight w:val="523"/>
          <w:jc w:val="center"/>
        </w:trPr>
        <w:tc>
          <w:tcPr>
            <w:tcW w:w="239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объекта учета</w:t>
            </w:r>
          </w:p>
        </w:tc>
        <w:tc>
          <w:tcPr>
            <w:tcW w:w="239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Код счета </w:t>
            </w:r>
          </w:p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бухгалтерского учета</w:t>
            </w:r>
          </w:p>
        </w:tc>
        <w:tc>
          <w:tcPr>
            <w:tcW w:w="239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Характеристика </w:t>
            </w:r>
          </w:p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метода оценки и момент отражения операции в учете</w:t>
            </w:r>
          </w:p>
        </w:tc>
        <w:tc>
          <w:tcPr>
            <w:tcW w:w="239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Правовое обоснование</w:t>
            </w:r>
          </w:p>
        </w:tc>
      </w:tr>
      <w:tr w:rsidR="00696582" w:rsidTr="00696582">
        <w:trPr>
          <w:trHeight w:val="109"/>
          <w:jc w:val="center"/>
        </w:trPr>
        <w:tc>
          <w:tcPr>
            <w:tcW w:w="239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39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39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39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</w:tbl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69658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Таблица № 5 </w:t>
      </w:r>
    </w:p>
    <w:p w:rsidR="00696582" w:rsidRDefault="00696582" w:rsidP="0069658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Сведения о результатах мероприятий внутреннего контроля</w:t>
      </w:r>
    </w:p>
    <w:p w:rsidR="00696582" w:rsidRDefault="00696582" w:rsidP="00696582">
      <w:pPr>
        <w:pStyle w:val="Default"/>
        <w:jc w:val="center"/>
        <w:rPr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54"/>
        <w:gridCol w:w="2354"/>
        <w:gridCol w:w="2354"/>
        <w:gridCol w:w="2354"/>
      </w:tblGrid>
      <w:tr w:rsidR="00696582" w:rsidTr="00696582">
        <w:trPr>
          <w:trHeight w:val="247"/>
          <w:jc w:val="center"/>
        </w:trPr>
        <w:tc>
          <w:tcPr>
            <w:tcW w:w="235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Тип контрольных мероприятий</w:t>
            </w:r>
          </w:p>
        </w:tc>
        <w:tc>
          <w:tcPr>
            <w:tcW w:w="235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</w:t>
            </w:r>
          </w:p>
        </w:tc>
        <w:tc>
          <w:tcPr>
            <w:tcW w:w="235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Выявленные </w:t>
            </w:r>
          </w:p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нарушения</w:t>
            </w:r>
          </w:p>
        </w:tc>
        <w:tc>
          <w:tcPr>
            <w:tcW w:w="235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Меры по устранению выявленных нарушений</w:t>
            </w:r>
          </w:p>
        </w:tc>
      </w:tr>
      <w:tr w:rsidR="00696582" w:rsidTr="00696582">
        <w:trPr>
          <w:trHeight w:val="109"/>
          <w:jc w:val="center"/>
        </w:trPr>
        <w:tc>
          <w:tcPr>
            <w:tcW w:w="235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35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35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354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</w:tbl>
    <w:p w:rsidR="00696582" w:rsidRDefault="00696582" w:rsidP="009C33C4">
      <w:pPr>
        <w:ind w:firstLine="567"/>
        <w:jc w:val="both"/>
        <w:rPr>
          <w:sz w:val="28"/>
          <w:szCs w:val="28"/>
        </w:rPr>
      </w:pPr>
    </w:p>
    <w:p w:rsidR="00696582" w:rsidRDefault="00696582" w:rsidP="0069658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Таблица № 6 </w:t>
      </w:r>
    </w:p>
    <w:p w:rsidR="00696582" w:rsidRDefault="00696582" w:rsidP="0069658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Сведения о проведении инвентаризации</w:t>
      </w:r>
    </w:p>
    <w:p w:rsidR="00696582" w:rsidRDefault="00696582" w:rsidP="00696582">
      <w:pPr>
        <w:pStyle w:val="Default"/>
        <w:jc w:val="center"/>
        <w:rPr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6"/>
        <w:gridCol w:w="547"/>
        <w:gridCol w:w="819"/>
        <w:gridCol w:w="456"/>
        <w:gridCol w:w="638"/>
        <w:gridCol w:w="272"/>
        <w:gridCol w:w="685"/>
        <w:gridCol w:w="681"/>
        <w:gridCol w:w="275"/>
        <w:gridCol w:w="637"/>
        <w:gridCol w:w="454"/>
        <w:gridCol w:w="822"/>
        <w:gridCol w:w="544"/>
        <w:gridCol w:w="1370"/>
      </w:tblGrid>
      <w:tr w:rsidR="00696582" w:rsidTr="00696582">
        <w:trPr>
          <w:trHeight w:val="247"/>
          <w:jc w:val="center"/>
        </w:trPr>
        <w:tc>
          <w:tcPr>
            <w:tcW w:w="3188" w:type="dxa"/>
            <w:gridSpan w:val="4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инвентаризации</w:t>
            </w:r>
          </w:p>
        </w:tc>
        <w:tc>
          <w:tcPr>
            <w:tcW w:w="3188" w:type="dxa"/>
            <w:gridSpan w:val="6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 инвентаризации (расхождение)</w:t>
            </w:r>
          </w:p>
        </w:tc>
        <w:tc>
          <w:tcPr>
            <w:tcW w:w="3188" w:type="dxa"/>
            <w:gridSpan w:val="4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Меры по устранению выяв-ленных нарушений</w:t>
            </w:r>
          </w:p>
        </w:tc>
      </w:tr>
      <w:tr w:rsidR="00696582" w:rsidTr="00696582">
        <w:trPr>
          <w:trHeight w:val="247"/>
          <w:jc w:val="center"/>
        </w:trPr>
        <w:tc>
          <w:tcPr>
            <w:tcW w:w="1913" w:type="dxa"/>
            <w:gridSpan w:val="2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причина</w:t>
            </w:r>
          </w:p>
        </w:tc>
        <w:tc>
          <w:tcPr>
            <w:tcW w:w="1913" w:type="dxa"/>
            <w:gridSpan w:val="3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</w:t>
            </w:r>
          </w:p>
        </w:tc>
        <w:tc>
          <w:tcPr>
            <w:tcW w:w="1913" w:type="dxa"/>
            <w:gridSpan w:val="4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Приказ о про-ведении</w:t>
            </w:r>
          </w:p>
        </w:tc>
        <w:tc>
          <w:tcPr>
            <w:tcW w:w="1913" w:type="dxa"/>
            <w:gridSpan w:val="3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Код счета бюд-жетного учета</w:t>
            </w:r>
          </w:p>
        </w:tc>
        <w:tc>
          <w:tcPr>
            <w:tcW w:w="1913" w:type="dxa"/>
            <w:gridSpan w:val="2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Сумма, руб.</w:t>
            </w:r>
          </w:p>
        </w:tc>
      </w:tr>
      <w:tr w:rsidR="00696582" w:rsidTr="00696582">
        <w:trPr>
          <w:trHeight w:val="109"/>
          <w:jc w:val="center"/>
        </w:trPr>
        <w:tc>
          <w:tcPr>
            <w:tcW w:w="4783" w:type="dxa"/>
            <w:gridSpan w:val="7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номер</w:t>
            </w:r>
          </w:p>
        </w:tc>
        <w:tc>
          <w:tcPr>
            <w:tcW w:w="4783" w:type="dxa"/>
            <w:gridSpan w:val="7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</w:t>
            </w:r>
          </w:p>
        </w:tc>
      </w:tr>
      <w:tr w:rsidR="00696582" w:rsidTr="00696582">
        <w:trPr>
          <w:trHeight w:val="109"/>
          <w:jc w:val="center"/>
        </w:trPr>
        <w:tc>
          <w:tcPr>
            <w:tcW w:w="1366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366" w:type="dxa"/>
            <w:gridSpan w:val="2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66" w:type="dxa"/>
            <w:gridSpan w:val="3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366" w:type="dxa"/>
            <w:gridSpan w:val="2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366" w:type="dxa"/>
            <w:gridSpan w:val="3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366" w:type="dxa"/>
            <w:gridSpan w:val="2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366" w:type="dxa"/>
          </w:tcPr>
          <w:p w:rsidR="00696582" w:rsidRDefault="00696582" w:rsidP="0069658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</w:tbl>
    <w:p w:rsidR="00696582" w:rsidRPr="00C46951" w:rsidRDefault="00696582" w:rsidP="009C33C4">
      <w:pPr>
        <w:ind w:firstLine="567"/>
        <w:jc w:val="both"/>
        <w:rPr>
          <w:sz w:val="16"/>
          <w:szCs w:val="16"/>
        </w:rPr>
      </w:pPr>
    </w:p>
    <w:p w:rsidR="00C46951" w:rsidRDefault="00C46951" w:rsidP="00C469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Таблица № 7 </w:t>
      </w:r>
    </w:p>
    <w:p w:rsidR="00C46951" w:rsidRDefault="00C46951" w:rsidP="00C4695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Сведения о результатах внешних контрольных мероприятий</w:t>
      </w:r>
    </w:p>
    <w:p w:rsidR="00C46951" w:rsidRDefault="00C46951" w:rsidP="00C46951">
      <w:pPr>
        <w:pStyle w:val="Default"/>
        <w:jc w:val="center"/>
        <w:rPr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0"/>
        <w:gridCol w:w="1880"/>
        <w:gridCol w:w="1880"/>
        <w:gridCol w:w="1880"/>
        <w:gridCol w:w="1880"/>
      </w:tblGrid>
      <w:tr w:rsidR="00C46951" w:rsidTr="00C46951">
        <w:trPr>
          <w:trHeight w:val="385"/>
          <w:jc w:val="center"/>
        </w:trPr>
        <w:tc>
          <w:tcPr>
            <w:tcW w:w="1880" w:type="dxa"/>
          </w:tcPr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проверки</w:t>
            </w:r>
          </w:p>
        </w:tc>
        <w:tc>
          <w:tcPr>
            <w:tcW w:w="1880" w:type="dxa"/>
          </w:tcPr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контрольного органа</w:t>
            </w:r>
          </w:p>
        </w:tc>
        <w:tc>
          <w:tcPr>
            <w:tcW w:w="1880" w:type="dxa"/>
          </w:tcPr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проверки</w:t>
            </w:r>
          </w:p>
        </w:tc>
        <w:tc>
          <w:tcPr>
            <w:tcW w:w="1880" w:type="dxa"/>
          </w:tcPr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Результаты </w:t>
            </w:r>
          </w:p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проверки</w:t>
            </w:r>
          </w:p>
        </w:tc>
        <w:tc>
          <w:tcPr>
            <w:tcW w:w="1880" w:type="dxa"/>
          </w:tcPr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Меры по резуль-татам проверки</w:t>
            </w:r>
          </w:p>
        </w:tc>
      </w:tr>
      <w:tr w:rsidR="00C46951" w:rsidTr="00C46951">
        <w:trPr>
          <w:trHeight w:val="109"/>
          <w:jc w:val="center"/>
        </w:trPr>
        <w:tc>
          <w:tcPr>
            <w:tcW w:w="1880" w:type="dxa"/>
          </w:tcPr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80" w:type="dxa"/>
          </w:tcPr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80" w:type="dxa"/>
          </w:tcPr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80" w:type="dxa"/>
          </w:tcPr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880" w:type="dxa"/>
          </w:tcPr>
          <w:p w:rsidR="00C46951" w:rsidRDefault="00C46951" w:rsidP="00C4695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</w:tbl>
    <w:p w:rsidR="00C46951" w:rsidRPr="009C33C4" w:rsidRDefault="00C46951" w:rsidP="00C46951">
      <w:pPr>
        <w:jc w:val="both"/>
        <w:rPr>
          <w:sz w:val="28"/>
          <w:szCs w:val="28"/>
        </w:rPr>
      </w:pPr>
    </w:p>
    <w:sectPr w:rsidR="00C46951" w:rsidRPr="009C33C4" w:rsidSect="009C33C4">
      <w:pgSz w:w="11906" w:h="17338"/>
      <w:pgMar w:top="1134" w:right="851" w:bottom="1729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6DE" w:rsidRDefault="002D06DE" w:rsidP="00247934">
      <w:pPr>
        <w:spacing w:after="0" w:line="240" w:lineRule="auto"/>
      </w:pPr>
      <w:r>
        <w:separator/>
      </w:r>
    </w:p>
  </w:endnote>
  <w:endnote w:type="continuationSeparator" w:id="1">
    <w:p w:rsidR="002D06DE" w:rsidRDefault="002D06DE" w:rsidP="00247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6DE" w:rsidRDefault="002D06DE" w:rsidP="00247934">
      <w:pPr>
        <w:spacing w:after="0" w:line="240" w:lineRule="auto"/>
      </w:pPr>
      <w:r>
        <w:separator/>
      </w:r>
    </w:p>
  </w:footnote>
  <w:footnote w:type="continuationSeparator" w:id="1">
    <w:p w:rsidR="002D06DE" w:rsidRDefault="002D06DE" w:rsidP="00247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E5602"/>
    <w:multiLevelType w:val="hybridMultilevel"/>
    <w:tmpl w:val="B824D28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3C4"/>
    <w:rsid w:val="00247934"/>
    <w:rsid w:val="002D06DE"/>
    <w:rsid w:val="003C5C48"/>
    <w:rsid w:val="00696582"/>
    <w:rsid w:val="00734E37"/>
    <w:rsid w:val="007B5C42"/>
    <w:rsid w:val="007D21ED"/>
    <w:rsid w:val="009C33C4"/>
    <w:rsid w:val="00C46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7D2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247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7934"/>
  </w:style>
  <w:style w:type="paragraph" w:styleId="a6">
    <w:name w:val="footer"/>
    <w:basedOn w:val="a"/>
    <w:link w:val="a7"/>
    <w:uiPriority w:val="99"/>
    <w:semiHidden/>
    <w:unhideWhenUsed/>
    <w:rsid w:val="00247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479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5</cp:revision>
  <dcterms:created xsi:type="dcterms:W3CDTF">2020-02-22T13:33:00Z</dcterms:created>
  <dcterms:modified xsi:type="dcterms:W3CDTF">2021-04-07T09:13:00Z</dcterms:modified>
</cp:coreProperties>
</file>